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CA" w:rsidRDefault="00420239">
      <w:pPr>
        <w:pStyle w:val="Standard"/>
      </w:pPr>
      <w:r w:rsidRPr="00420239">
        <w:rPr>
          <w:rFonts w:ascii="Segoe UI" w:hAnsi="Segoe UI" w:cs="Segoe UI"/>
          <w:noProof/>
          <w:lang w:eastAsia="zh-TW"/>
        </w:rPr>
        <w:pict>
          <v:roundrect id="AutoShape 6" o:spid="_x0000_s1026" style="position:absolute;margin-left:-216.2pt;margin-top:7.35pt;width:207.25pt;height:64.8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" stroked="f">
            <v:textbox>
              <w:txbxContent>
                <w:p w:rsidR="00ED33D5" w:rsidRPr="000266D8" w:rsidRDefault="00ED33D5" w:rsidP="00ED33D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266D8">
                    <w:rPr>
                      <w:rFonts w:ascii="Comic Sans MS" w:hAnsi="Comic Sans MS"/>
                      <w:sz w:val="24"/>
                      <w:szCs w:val="24"/>
                    </w:rPr>
                    <w:t>Groupe d’Intérêt STEINERT</w:t>
                  </w:r>
                </w:p>
                <w:p w:rsidR="00ED33D5" w:rsidRPr="000266D8" w:rsidRDefault="00ED33D5" w:rsidP="000266D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266D8">
                    <w:rPr>
                      <w:rFonts w:ascii="Comic Sans MS" w:hAnsi="Comic Sans MS"/>
                      <w:sz w:val="24"/>
                      <w:szCs w:val="24"/>
                    </w:rPr>
                    <w:t>1 rue de l’Internationale</w:t>
                  </w:r>
                  <w:r w:rsidR="000266D8" w:rsidRPr="000266D8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0266D8">
                    <w:rPr>
                      <w:rFonts w:ascii="Comic Sans MS" w:hAnsi="Comic Sans MS"/>
                      <w:sz w:val="24"/>
                      <w:szCs w:val="24"/>
                    </w:rPr>
                    <w:t>BP 59</w:t>
                  </w:r>
                </w:p>
                <w:p w:rsidR="00ED33D5" w:rsidRPr="000266D8" w:rsidRDefault="00ED33D5" w:rsidP="00ED33D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266D8">
                    <w:rPr>
                      <w:rFonts w:ascii="Comic Sans MS" w:hAnsi="Comic Sans MS"/>
                      <w:sz w:val="24"/>
                      <w:szCs w:val="24"/>
                    </w:rPr>
                    <w:t>91002 EVRY Cedex</w:t>
                  </w:r>
                </w:p>
              </w:txbxContent>
            </v:textbox>
          </v:roundrect>
        </w:pict>
      </w:r>
      <w:r w:rsidR="00A6602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ge">
              <wp:posOffset>290830</wp:posOffset>
            </wp:positionV>
            <wp:extent cx="2083435" cy="445770"/>
            <wp:effectExtent l="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6024">
        <w:t xml:space="preserve">             </w:t>
      </w:r>
      <w:r w:rsidR="0046487F">
        <w:t xml:space="preserve">                              </w:t>
      </w:r>
      <w:r w:rsidR="005C5068">
        <w:t>Gouesnou, le 27 août 2022</w:t>
      </w:r>
    </w:p>
    <w:p w:rsidR="00F83ACA" w:rsidRDefault="00F83ACA">
      <w:pPr>
        <w:pStyle w:val="Standard"/>
        <w:rPr>
          <w:rFonts w:ascii="Segoe UI" w:hAnsi="Segoe UI" w:cs="Segoe UI"/>
        </w:rPr>
      </w:pPr>
    </w:p>
    <w:p w:rsidR="00F83ACA" w:rsidRDefault="00F83ACA">
      <w:pPr>
        <w:pStyle w:val="Standard"/>
        <w:tabs>
          <w:tab w:val="right" w:pos="9000"/>
        </w:tabs>
        <w:rPr>
          <w:rFonts w:ascii="Comic Sans MS" w:hAnsi="Comic Sans MS"/>
          <w:sz w:val="22"/>
          <w:szCs w:val="22"/>
        </w:rPr>
      </w:pPr>
    </w:p>
    <w:p w:rsidR="000266D8" w:rsidRDefault="000266D8">
      <w:pPr>
        <w:pStyle w:val="Standard"/>
        <w:tabs>
          <w:tab w:val="right" w:pos="9000"/>
        </w:tabs>
        <w:rPr>
          <w:rFonts w:ascii="Comic Sans MS" w:hAnsi="Comic Sans MS"/>
          <w:sz w:val="20"/>
          <w:szCs w:val="20"/>
        </w:rPr>
      </w:pPr>
    </w:p>
    <w:p w:rsidR="000266D8" w:rsidRDefault="00420239">
      <w:pPr>
        <w:pStyle w:val="Standard"/>
        <w:tabs>
          <w:tab w:val="right" w:pos="9000"/>
        </w:tabs>
        <w:rPr>
          <w:rFonts w:ascii="Comic Sans MS" w:hAnsi="Comic Sans MS"/>
          <w:sz w:val="20"/>
          <w:szCs w:val="20"/>
        </w:rPr>
      </w:pPr>
      <w:r w:rsidRPr="00420239">
        <w:rPr>
          <w:rFonts w:ascii="Segoe UI" w:hAnsi="Segoe UI" w:cs="Segoe UI"/>
          <w:noProof/>
          <w:lang w:eastAsia="zh-TW"/>
        </w:rPr>
        <w:pict>
          <v:roundrect id="_x0000_s1027" style="position:absolute;margin-left:-44.2pt;margin-top:3.95pt;width:195.95pt;height:62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" stroked="f">
            <v:textbox>
              <w:txbxContent>
                <w:p w:rsidR="000266D8" w:rsidRPr="00461374" w:rsidRDefault="002E3227" w:rsidP="000266D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Délégation </w:t>
                  </w:r>
                  <w:r w:rsidR="00461374" w:rsidRPr="00461374">
                    <w:rPr>
                      <w:rFonts w:ascii="Comic Sans MS" w:hAnsi="Comic Sans MS"/>
                      <w:sz w:val="24"/>
                      <w:szCs w:val="24"/>
                    </w:rPr>
                    <w:t>du Finistère</w:t>
                  </w:r>
                </w:p>
              </w:txbxContent>
            </v:textbox>
          </v:roundrect>
        </w:pict>
      </w:r>
    </w:p>
    <w:p w:rsidR="00F83ACA" w:rsidRDefault="00F83ACA" w:rsidP="000266D8">
      <w:pPr>
        <w:pStyle w:val="Standard"/>
        <w:tabs>
          <w:tab w:val="right" w:pos="9000"/>
        </w:tabs>
        <w:rPr>
          <w:rFonts w:ascii="Comic Sans MS" w:hAnsi="Comic Sans MS"/>
          <w:sz w:val="22"/>
          <w:szCs w:val="22"/>
        </w:rPr>
      </w:pPr>
    </w:p>
    <w:p w:rsidR="00F83ACA" w:rsidRDefault="00A66024" w:rsidP="007C4093">
      <w:pPr>
        <w:pStyle w:val="Standard"/>
        <w:tabs>
          <w:tab w:val="right" w:pos="9000"/>
        </w:tabs>
        <w:jc w:val="center"/>
        <w:rPr>
          <w:rFonts w:ascii="Comic Sans MS" w:hAnsi="Comic Sans MS"/>
        </w:rPr>
      </w:pPr>
      <w:r w:rsidRPr="001D1225">
        <w:rPr>
          <w:rFonts w:ascii="Comic Sans MS" w:hAnsi="Comic Sans MS"/>
        </w:rPr>
        <w:t>Madame, Monsieur,</w:t>
      </w:r>
    </w:p>
    <w:p w:rsidR="00F23D72" w:rsidRDefault="00F23D72" w:rsidP="007C4093">
      <w:pPr>
        <w:pStyle w:val="Standard"/>
        <w:tabs>
          <w:tab w:val="right" w:pos="9000"/>
        </w:tabs>
        <w:jc w:val="center"/>
        <w:rPr>
          <w:rFonts w:ascii="Comic Sans MS" w:hAnsi="Comic Sans MS"/>
          <w:sz w:val="20"/>
          <w:szCs w:val="20"/>
        </w:rPr>
      </w:pPr>
    </w:p>
    <w:p w:rsidR="00F83ACA" w:rsidRDefault="00F83ACA">
      <w:pPr>
        <w:pStyle w:val="Standard"/>
        <w:tabs>
          <w:tab w:val="right" w:pos="9000"/>
        </w:tabs>
        <w:ind w:firstLine="567"/>
        <w:jc w:val="both"/>
        <w:rPr>
          <w:rFonts w:ascii="Comic Sans MS" w:hAnsi="Comic Sans MS"/>
          <w:sz w:val="20"/>
          <w:szCs w:val="20"/>
        </w:rPr>
      </w:pPr>
    </w:p>
    <w:p w:rsidR="007C4093" w:rsidRDefault="00A66024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Le Groupe d’Intérêt Steinert </w:t>
      </w:r>
      <w:r w:rsidR="002E3227">
        <w:rPr>
          <w:rFonts w:ascii="Comic Sans MS" w:hAnsi="Comic Sans MS"/>
        </w:rPr>
        <w:t xml:space="preserve">et la délégation </w:t>
      </w:r>
      <w:r w:rsidR="00461374" w:rsidRPr="00461374">
        <w:rPr>
          <w:rFonts w:ascii="Comic Sans MS" w:hAnsi="Comic Sans MS"/>
        </w:rPr>
        <w:t>du Finistère</w:t>
      </w:r>
      <w:r w:rsidR="000266D8" w:rsidRPr="002E3227">
        <w:rPr>
          <w:rFonts w:ascii="Comic Sans MS" w:hAnsi="Comic Sans MS"/>
          <w:color w:val="FF0000"/>
        </w:rPr>
        <w:t xml:space="preserve"> </w:t>
      </w:r>
      <w:r w:rsidR="000266D8">
        <w:rPr>
          <w:rFonts w:ascii="Comic Sans MS" w:hAnsi="Comic Sans MS"/>
        </w:rPr>
        <w:t xml:space="preserve">de l’AFM-Téléthon </w:t>
      </w:r>
      <w:r>
        <w:rPr>
          <w:rFonts w:ascii="Comic Sans MS" w:hAnsi="Comic Sans MS"/>
        </w:rPr>
        <w:t>met</w:t>
      </w:r>
      <w:r w:rsidR="000266D8">
        <w:rPr>
          <w:rFonts w:ascii="Comic Sans MS" w:hAnsi="Comic Sans MS"/>
        </w:rPr>
        <w:t xml:space="preserve">tent en place en collaboration avec le Service Régional </w:t>
      </w:r>
      <w:r w:rsidR="002F62CC">
        <w:rPr>
          <w:rFonts w:ascii="Comic Sans MS" w:hAnsi="Comic Sans MS"/>
        </w:rPr>
        <w:t>Bretagne</w:t>
      </w:r>
      <w:r w:rsidR="000266D8" w:rsidRPr="002E3227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>un</w:t>
      </w:r>
      <w:r w:rsidR="00461374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réunion de partage</w:t>
      </w:r>
      <w:r w:rsidR="00F23D7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d’expériences destinées aux familles de malades concernées par cette </w:t>
      </w:r>
      <w:r w:rsidR="00F23D72">
        <w:rPr>
          <w:rFonts w:ascii="Comic Sans MS" w:hAnsi="Comic Sans MS"/>
        </w:rPr>
        <w:t>pathologie</w:t>
      </w:r>
      <w:r w:rsidR="002F62CC">
        <w:rPr>
          <w:rFonts w:ascii="Comic Sans MS" w:hAnsi="Comic Sans MS"/>
        </w:rPr>
        <w:t xml:space="preserve"> dans notre région</w:t>
      </w:r>
      <w:r>
        <w:rPr>
          <w:rFonts w:ascii="Comic Sans MS" w:hAnsi="Comic Sans MS"/>
        </w:rPr>
        <w:t>.</w:t>
      </w:r>
    </w:p>
    <w:p w:rsidR="003B5DBA" w:rsidRDefault="002F62CC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996986">
        <w:rPr>
          <w:rFonts w:ascii="Comic Sans MS" w:hAnsi="Comic Sans MS"/>
        </w:rPr>
        <w:t>e</w:t>
      </w:r>
      <w:r w:rsidR="00461374">
        <w:rPr>
          <w:rFonts w:ascii="Comic Sans MS" w:hAnsi="Comic Sans MS"/>
        </w:rPr>
        <w:t>tte</w:t>
      </w:r>
      <w:r w:rsidR="00996986">
        <w:rPr>
          <w:rFonts w:ascii="Comic Sans MS" w:hAnsi="Comic Sans MS"/>
        </w:rPr>
        <w:t xml:space="preserve"> réunion </w:t>
      </w:r>
      <w:r w:rsidR="00461374">
        <w:rPr>
          <w:rFonts w:ascii="Comic Sans MS" w:hAnsi="Comic Sans MS"/>
        </w:rPr>
        <w:t>est</w:t>
      </w:r>
      <w:r w:rsidR="00996986">
        <w:rPr>
          <w:rFonts w:ascii="Comic Sans MS" w:hAnsi="Comic Sans MS"/>
        </w:rPr>
        <w:t xml:space="preserve"> destinée à pe</w:t>
      </w:r>
      <w:r w:rsidR="00F43385">
        <w:rPr>
          <w:rFonts w:ascii="Comic Sans MS" w:hAnsi="Comic Sans MS"/>
        </w:rPr>
        <w:t>rmettre</w:t>
      </w:r>
      <w:r w:rsidR="00996986">
        <w:rPr>
          <w:rFonts w:ascii="Comic Sans MS" w:hAnsi="Comic Sans MS"/>
        </w:rPr>
        <w:t xml:space="preserve"> aux familles </w:t>
      </w:r>
      <w:r w:rsidR="001D1225">
        <w:rPr>
          <w:rFonts w:ascii="Comic Sans MS" w:hAnsi="Comic Sans MS"/>
        </w:rPr>
        <w:t xml:space="preserve"> </w:t>
      </w:r>
      <w:r w:rsidR="00996986">
        <w:rPr>
          <w:rFonts w:ascii="Comic Sans MS" w:hAnsi="Comic Sans MS"/>
        </w:rPr>
        <w:t xml:space="preserve">de s’exprimer librement entre pairs, en l’absence de tout intervenant extérieur, sur tous les sujets qu’elles souhaitent en rapport avec la </w:t>
      </w:r>
      <w:r w:rsidR="001D1225">
        <w:rPr>
          <w:rFonts w:ascii="Comic Sans MS" w:hAnsi="Comic Sans MS"/>
        </w:rPr>
        <w:t>maladie</w:t>
      </w:r>
      <w:r w:rsidR="00996986">
        <w:rPr>
          <w:rFonts w:ascii="Comic Sans MS" w:hAnsi="Comic Sans MS"/>
        </w:rPr>
        <w:t xml:space="preserve"> et ses conséquences</w:t>
      </w:r>
      <w:r>
        <w:rPr>
          <w:rFonts w:ascii="Comic Sans MS" w:hAnsi="Comic Sans MS"/>
        </w:rPr>
        <w:t xml:space="preserve"> ainsi que de prendre connaissance des dernières informations</w:t>
      </w:r>
      <w:r w:rsidR="001D1225">
        <w:rPr>
          <w:rFonts w:ascii="Comic Sans MS" w:hAnsi="Comic Sans MS"/>
        </w:rPr>
        <w:t xml:space="preserve"> </w:t>
      </w:r>
      <w:r w:rsidR="001F4644">
        <w:rPr>
          <w:rFonts w:ascii="Comic Sans MS" w:hAnsi="Comic Sans MS"/>
        </w:rPr>
        <w:t>.</w:t>
      </w:r>
    </w:p>
    <w:p w:rsidR="003B5DBA" w:rsidRDefault="003B5DBA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</w:rPr>
      </w:pPr>
      <w:bookmarkStart w:id="0" w:name="_GoBack"/>
      <w:bookmarkEnd w:id="0"/>
    </w:p>
    <w:p w:rsidR="00F23D72" w:rsidRDefault="001D1225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</w:t>
      </w:r>
      <w:r w:rsidR="00461374">
        <w:rPr>
          <w:rFonts w:ascii="Comic Sans MS" w:hAnsi="Comic Sans MS"/>
        </w:rPr>
        <w:t>tte</w:t>
      </w:r>
      <w:r>
        <w:rPr>
          <w:rFonts w:ascii="Comic Sans MS" w:hAnsi="Comic Sans MS"/>
        </w:rPr>
        <w:t xml:space="preserve"> réunion</w:t>
      </w:r>
      <w:r w:rsidR="002F62CC">
        <w:rPr>
          <w:rFonts w:ascii="Comic Sans MS" w:hAnsi="Comic Sans MS"/>
        </w:rPr>
        <w:t>, animée par Jean-Yves Riou et René Floc’h, tous deux membres du Groupe d’Intérêt Steinert</w:t>
      </w:r>
      <w:r w:rsidR="00F23D72">
        <w:rPr>
          <w:rFonts w:ascii="Comic Sans MS" w:hAnsi="Comic Sans MS"/>
        </w:rPr>
        <w:t xml:space="preserve">, se déroulera le </w:t>
      </w:r>
      <w:r w:rsidR="00F23D72" w:rsidRPr="00D35585">
        <w:rPr>
          <w:rFonts w:ascii="Comic Sans MS" w:hAnsi="Comic Sans MS"/>
          <w:b/>
          <w:i/>
          <w:u w:val="single"/>
        </w:rPr>
        <w:t xml:space="preserve">samedi </w:t>
      </w:r>
      <w:r w:rsidR="0001523C" w:rsidRPr="00D35585">
        <w:rPr>
          <w:rFonts w:ascii="Comic Sans MS" w:hAnsi="Comic Sans MS"/>
          <w:b/>
          <w:i/>
          <w:u w:val="single"/>
        </w:rPr>
        <w:t>22</w:t>
      </w:r>
      <w:r w:rsidR="005C5068" w:rsidRPr="00D35585">
        <w:rPr>
          <w:rFonts w:ascii="Comic Sans MS" w:hAnsi="Comic Sans MS"/>
          <w:b/>
          <w:i/>
          <w:u w:val="single"/>
        </w:rPr>
        <w:t xml:space="preserve"> Octobre</w:t>
      </w:r>
      <w:r w:rsidR="00D35585">
        <w:rPr>
          <w:rFonts w:ascii="Comic Sans MS" w:hAnsi="Comic Sans MS"/>
          <w:b/>
          <w:i/>
          <w:u w:val="single"/>
        </w:rPr>
        <w:t>, de 14.00 à 17.30</w:t>
      </w:r>
      <w:r w:rsidR="005C5068">
        <w:rPr>
          <w:rFonts w:ascii="Comic Sans MS" w:hAnsi="Comic Sans MS"/>
        </w:rPr>
        <w:t xml:space="preserve"> </w:t>
      </w:r>
      <w:r w:rsidR="00F23D72">
        <w:rPr>
          <w:rFonts w:ascii="Comic Sans MS" w:hAnsi="Comic Sans MS"/>
        </w:rPr>
        <w:t xml:space="preserve"> à :</w:t>
      </w:r>
    </w:p>
    <w:p w:rsidR="0001523C" w:rsidRDefault="0001523C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</w:rPr>
      </w:pPr>
    </w:p>
    <w:p w:rsidR="00F23D72" w:rsidRDefault="00F23D72" w:rsidP="005C5068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  <w:b/>
          <w:i/>
        </w:rPr>
      </w:pPr>
      <w:r w:rsidRPr="00F23D72">
        <w:rPr>
          <w:rFonts w:ascii="Comic Sans MS" w:hAnsi="Comic Sans MS"/>
          <w:b/>
          <w:i/>
        </w:rPr>
        <w:t xml:space="preserve">                                     </w:t>
      </w:r>
      <w:r w:rsidR="005C5068">
        <w:rPr>
          <w:rFonts w:ascii="Comic Sans MS" w:hAnsi="Comic Sans MS"/>
          <w:b/>
          <w:i/>
        </w:rPr>
        <w:t>SALLE DU BOULODROME</w:t>
      </w:r>
    </w:p>
    <w:p w:rsidR="005C5068" w:rsidRDefault="005C5068" w:rsidP="005C5068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                     RUE DU BREUIL</w:t>
      </w:r>
    </w:p>
    <w:p w:rsidR="005C5068" w:rsidRPr="00F23D72" w:rsidRDefault="005C5068" w:rsidP="005C5068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                     56480 CLEGUEREC</w:t>
      </w:r>
    </w:p>
    <w:p w:rsidR="00F23D72" w:rsidRDefault="00F23D72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</w:rPr>
      </w:pPr>
    </w:p>
    <w:p w:rsidR="00F23D72" w:rsidRDefault="00F23D72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</w:rPr>
      </w:pPr>
    </w:p>
    <w:p w:rsidR="00F23D72" w:rsidRDefault="00F23D72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 faciliter l’organisation de cette rencontre, veuillez retournez le coupon réponse ci-après, pour</w:t>
      </w:r>
      <w:r w:rsidR="005C5068">
        <w:rPr>
          <w:rFonts w:ascii="Comic Sans MS" w:hAnsi="Comic Sans MS"/>
        </w:rPr>
        <w:t xml:space="preserve"> le</w:t>
      </w:r>
      <w:r>
        <w:rPr>
          <w:rFonts w:ascii="Comic Sans MS" w:hAnsi="Comic Sans MS"/>
        </w:rPr>
        <w:t xml:space="preserve"> </w:t>
      </w:r>
      <w:r w:rsidR="005C5068">
        <w:rPr>
          <w:rFonts w:ascii="Comic Sans MS" w:hAnsi="Comic Sans MS"/>
        </w:rPr>
        <w:t>30 SEPTEMBRE</w:t>
      </w:r>
      <w:r>
        <w:rPr>
          <w:rFonts w:ascii="Comic Sans MS" w:hAnsi="Comic Sans MS"/>
        </w:rPr>
        <w:t>, au plus tard.</w:t>
      </w:r>
    </w:p>
    <w:p w:rsidR="00F23D72" w:rsidRDefault="00F23D72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</w:rPr>
      </w:pPr>
    </w:p>
    <w:p w:rsidR="00DA2FEB" w:rsidRDefault="00F23D72" w:rsidP="00F23D72">
      <w:pPr>
        <w:pStyle w:val="Standard"/>
        <w:tabs>
          <w:tab w:val="right" w:pos="9000"/>
        </w:tabs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omic Sans MS" w:hAnsi="Comic Sans MS"/>
        </w:rPr>
        <w:t>Nous comptons sur votre présence….</w:t>
      </w:r>
    </w:p>
    <w:p w:rsidR="007C4093" w:rsidRDefault="007C4093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7C4093" w:rsidRDefault="007C4093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  <w:b/>
        </w:rPr>
      </w:pPr>
      <w:r w:rsidRPr="00B4703F">
        <w:rPr>
          <w:rFonts w:ascii="Comic Sans MS" w:hAnsi="Comic Sans MS"/>
          <w:b/>
          <w:sz w:val="28"/>
          <w:szCs w:val="28"/>
        </w:rPr>
        <w:t>Coupon réponse</w:t>
      </w:r>
      <w:r>
        <w:rPr>
          <w:rFonts w:ascii="Comic Sans MS" w:hAnsi="Comic Sans MS"/>
          <w:b/>
        </w:rPr>
        <w:t xml:space="preserve"> à ramener </w:t>
      </w:r>
      <w:r w:rsidRPr="00B4703F">
        <w:rPr>
          <w:rFonts w:ascii="Comic Sans MS" w:hAnsi="Comic Sans MS"/>
          <w:b/>
          <w:i/>
          <w:color w:val="FF0000"/>
          <w:u w:val="single"/>
        </w:rPr>
        <w:t xml:space="preserve">avant </w:t>
      </w:r>
      <w:r w:rsidR="005C5068">
        <w:rPr>
          <w:rFonts w:ascii="Comic Sans MS" w:hAnsi="Comic Sans MS"/>
          <w:b/>
          <w:i/>
          <w:color w:val="FF0000"/>
          <w:u w:val="single"/>
        </w:rPr>
        <w:t xml:space="preserve"> le 30 septembre</w:t>
      </w:r>
      <w:r>
        <w:rPr>
          <w:rFonts w:ascii="Comic Sans MS" w:hAnsi="Comic Sans MS"/>
          <w:b/>
        </w:rPr>
        <w:t xml:space="preserve"> à l’adresse suivante :</w:t>
      </w:r>
    </w:p>
    <w:p w:rsidR="000C3C18" w:rsidRDefault="000C3C18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  <w:b/>
        </w:rPr>
      </w:pPr>
    </w:p>
    <w:p w:rsidR="007C4093" w:rsidRDefault="007C4093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AFM –</w:t>
      </w:r>
      <w:r w:rsidR="00B4703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Téléthon</w:t>
      </w:r>
    </w:p>
    <w:p w:rsidR="007C4093" w:rsidRDefault="007C4093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</w:t>
      </w:r>
      <w:r w:rsidR="005C5068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 xml:space="preserve"> Service Régional Bretagne</w:t>
      </w:r>
    </w:p>
    <w:p w:rsidR="007C4093" w:rsidRDefault="007C4093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</w:t>
      </w:r>
      <w:r w:rsidR="005C5068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105, rue Moncontour</w:t>
      </w:r>
    </w:p>
    <w:p w:rsidR="00B4703F" w:rsidRDefault="007C4093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</w:t>
      </w:r>
      <w:r w:rsidR="005C5068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29950 TREGUEUX</w:t>
      </w:r>
    </w:p>
    <w:p w:rsidR="007C4093" w:rsidRDefault="007C4093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  <w:b/>
        </w:rPr>
      </w:pPr>
    </w:p>
    <w:p w:rsidR="007C4093" w:rsidRDefault="007C4093" w:rsidP="00F23D72">
      <w:pPr>
        <w:pStyle w:val="Standard"/>
        <w:tabs>
          <w:tab w:val="right" w:pos="9000"/>
        </w:tabs>
        <w:ind w:firstLine="709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Nom de la famille   :</w:t>
      </w:r>
    </w:p>
    <w:p w:rsidR="0074734D" w:rsidRDefault="007C4093" w:rsidP="007C4093">
      <w:pPr>
        <w:pStyle w:val="Standard"/>
        <w:tabs>
          <w:tab w:val="right" w:pos="9000"/>
        </w:tabs>
        <w:ind w:firstLine="709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Prénoms             </w:t>
      </w:r>
      <w:r w:rsidR="0074734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:</w:t>
      </w:r>
    </w:p>
    <w:p w:rsidR="007C4093" w:rsidRPr="007C4093" w:rsidRDefault="007C4093" w:rsidP="007C4093">
      <w:pPr>
        <w:pStyle w:val="Standard"/>
        <w:tabs>
          <w:tab w:val="right" w:pos="9000"/>
        </w:tabs>
        <w:ind w:firstLine="709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Nombre de personnes participant à la réunion :</w:t>
      </w:r>
    </w:p>
    <w:p w:rsidR="007C4093" w:rsidRPr="007C4093" w:rsidRDefault="007C4093">
      <w:pPr>
        <w:pStyle w:val="Standard"/>
        <w:tabs>
          <w:tab w:val="right" w:pos="9000"/>
        </w:tabs>
        <w:ind w:firstLine="709"/>
        <w:rPr>
          <w:rFonts w:ascii="Comic Sans MS" w:hAnsi="Comic Sans MS"/>
          <w:b/>
        </w:rPr>
      </w:pPr>
    </w:p>
    <w:sectPr w:rsidR="007C4093" w:rsidRPr="007C4093" w:rsidSect="005E1F66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87A" w:rsidRDefault="00EB287A">
      <w:r>
        <w:separator/>
      </w:r>
    </w:p>
  </w:endnote>
  <w:endnote w:type="continuationSeparator" w:id="1">
    <w:p w:rsidR="00EB287A" w:rsidRDefault="00EB2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87A" w:rsidRDefault="00EB287A">
      <w:r>
        <w:rPr>
          <w:color w:val="000000"/>
        </w:rPr>
        <w:separator/>
      </w:r>
    </w:p>
  </w:footnote>
  <w:footnote w:type="continuationSeparator" w:id="1">
    <w:p w:rsidR="00EB287A" w:rsidRDefault="00EB2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7D0"/>
    <w:multiLevelType w:val="multilevel"/>
    <w:tmpl w:val="93E09E60"/>
    <w:styleLink w:val="WWNum16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7707BF0"/>
    <w:multiLevelType w:val="multilevel"/>
    <w:tmpl w:val="D62AAFE6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7C66A1F"/>
    <w:multiLevelType w:val="multilevel"/>
    <w:tmpl w:val="EBE8BA4C"/>
    <w:styleLink w:val="WWNum1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B3636C9"/>
    <w:multiLevelType w:val="multilevel"/>
    <w:tmpl w:val="D8B67C1A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B7419E0"/>
    <w:multiLevelType w:val="multilevel"/>
    <w:tmpl w:val="B24450B2"/>
    <w:styleLink w:val="WWNum1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45C419E"/>
    <w:multiLevelType w:val="multilevel"/>
    <w:tmpl w:val="0ADCDEC2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14692DC7"/>
    <w:multiLevelType w:val="multilevel"/>
    <w:tmpl w:val="E6F87624"/>
    <w:styleLink w:val="WWNum1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FFC2CF9"/>
    <w:multiLevelType w:val="multilevel"/>
    <w:tmpl w:val="F02EDC0E"/>
    <w:styleLink w:val="WWNum7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E3E3E9A"/>
    <w:multiLevelType w:val="multilevel"/>
    <w:tmpl w:val="D2583780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2F191455"/>
    <w:multiLevelType w:val="multilevel"/>
    <w:tmpl w:val="5F221D80"/>
    <w:styleLink w:val="WWNum6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247146D"/>
    <w:multiLevelType w:val="multilevel"/>
    <w:tmpl w:val="BE86BB7A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35083AFD"/>
    <w:multiLevelType w:val="multilevel"/>
    <w:tmpl w:val="740A129A"/>
    <w:styleLink w:val="WWNum17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5BC7501"/>
    <w:multiLevelType w:val="multilevel"/>
    <w:tmpl w:val="09EAC322"/>
    <w:styleLink w:val="WWNum1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C870A94"/>
    <w:multiLevelType w:val="hybridMultilevel"/>
    <w:tmpl w:val="E932D6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1C2856"/>
    <w:multiLevelType w:val="multilevel"/>
    <w:tmpl w:val="6F6859DE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2CC1F40"/>
    <w:multiLevelType w:val="multilevel"/>
    <w:tmpl w:val="438252F6"/>
    <w:styleLink w:val="WWNum1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02074F4"/>
    <w:multiLevelType w:val="multilevel"/>
    <w:tmpl w:val="EE467DA8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608A629A"/>
    <w:multiLevelType w:val="multilevel"/>
    <w:tmpl w:val="D8BAE350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6F847A2D"/>
    <w:multiLevelType w:val="multilevel"/>
    <w:tmpl w:val="DCA40E76"/>
    <w:styleLink w:val="WWNum1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4"/>
  </w:num>
  <w:num w:numId="5">
    <w:abstractNumId w:val="3"/>
  </w:num>
  <w:num w:numId="6">
    <w:abstractNumId w:val="9"/>
  </w:num>
  <w:num w:numId="7">
    <w:abstractNumId w:val="7"/>
  </w:num>
  <w:num w:numId="8">
    <w:abstractNumId w:val="17"/>
  </w:num>
  <w:num w:numId="9">
    <w:abstractNumId w:val="5"/>
  </w:num>
  <w:num w:numId="10">
    <w:abstractNumId w:val="8"/>
  </w:num>
  <w:num w:numId="11">
    <w:abstractNumId w:val="12"/>
  </w:num>
  <w:num w:numId="12">
    <w:abstractNumId w:val="15"/>
  </w:num>
  <w:num w:numId="13">
    <w:abstractNumId w:val="6"/>
  </w:num>
  <w:num w:numId="14">
    <w:abstractNumId w:val="18"/>
  </w:num>
  <w:num w:numId="15">
    <w:abstractNumId w:val="4"/>
  </w:num>
  <w:num w:numId="16">
    <w:abstractNumId w:val="0"/>
  </w:num>
  <w:num w:numId="17">
    <w:abstractNumId w:val="11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ACA"/>
    <w:rsid w:val="0001523C"/>
    <w:rsid w:val="000258A0"/>
    <w:rsid w:val="000266D8"/>
    <w:rsid w:val="00054863"/>
    <w:rsid w:val="00056092"/>
    <w:rsid w:val="000C3C18"/>
    <w:rsid w:val="000C6136"/>
    <w:rsid w:val="001948D1"/>
    <w:rsid w:val="001A6B21"/>
    <w:rsid w:val="001D1225"/>
    <w:rsid w:val="001F4644"/>
    <w:rsid w:val="00223830"/>
    <w:rsid w:val="002E3227"/>
    <w:rsid w:val="002F62CC"/>
    <w:rsid w:val="00327FBC"/>
    <w:rsid w:val="00383CF2"/>
    <w:rsid w:val="0038766B"/>
    <w:rsid w:val="003A0AC0"/>
    <w:rsid w:val="003A336C"/>
    <w:rsid w:val="003B5DBA"/>
    <w:rsid w:val="003C31BD"/>
    <w:rsid w:val="00420239"/>
    <w:rsid w:val="00434EE7"/>
    <w:rsid w:val="00461374"/>
    <w:rsid w:val="0046487F"/>
    <w:rsid w:val="004A0352"/>
    <w:rsid w:val="005227B5"/>
    <w:rsid w:val="00533582"/>
    <w:rsid w:val="00552AC6"/>
    <w:rsid w:val="005A1FC0"/>
    <w:rsid w:val="005C5068"/>
    <w:rsid w:val="005D3A47"/>
    <w:rsid w:val="005E1F66"/>
    <w:rsid w:val="0061185C"/>
    <w:rsid w:val="006C4D6F"/>
    <w:rsid w:val="00712681"/>
    <w:rsid w:val="00712F7D"/>
    <w:rsid w:val="00717F11"/>
    <w:rsid w:val="0074734D"/>
    <w:rsid w:val="00795303"/>
    <w:rsid w:val="007C4093"/>
    <w:rsid w:val="007C4D1A"/>
    <w:rsid w:val="008454F9"/>
    <w:rsid w:val="00845CEB"/>
    <w:rsid w:val="00895647"/>
    <w:rsid w:val="008E7B98"/>
    <w:rsid w:val="00925087"/>
    <w:rsid w:val="00996986"/>
    <w:rsid w:val="009A046A"/>
    <w:rsid w:val="009D20E2"/>
    <w:rsid w:val="009F7D07"/>
    <w:rsid w:val="00A215FD"/>
    <w:rsid w:val="00A60388"/>
    <w:rsid w:val="00A66024"/>
    <w:rsid w:val="00A74A6E"/>
    <w:rsid w:val="00B4703F"/>
    <w:rsid w:val="00BE6AF3"/>
    <w:rsid w:val="00BF0F6E"/>
    <w:rsid w:val="00D35585"/>
    <w:rsid w:val="00D45B06"/>
    <w:rsid w:val="00D462CD"/>
    <w:rsid w:val="00D700EB"/>
    <w:rsid w:val="00DA2FEB"/>
    <w:rsid w:val="00DA758E"/>
    <w:rsid w:val="00DA763A"/>
    <w:rsid w:val="00E35E3B"/>
    <w:rsid w:val="00EB287A"/>
    <w:rsid w:val="00ED33D5"/>
    <w:rsid w:val="00EF4C0D"/>
    <w:rsid w:val="00F23D72"/>
    <w:rsid w:val="00F43385"/>
    <w:rsid w:val="00F4507F"/>
    <w:rsid w:val="00F50408"/>
    <w:rsid w:val="00F83ACA"/>
    <w:rsid w:val="00FA76BE"/>
    <w:rsid w:val="00FE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fr-FR" w:eastAsia="zh-TW" w:bidi="he-I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66"/>
  </w:style>
  <w:style w:type="paragraph" w:styleId="Titre5">
    <w:name w:val="heading 5"/>
    <w:basedOn w:val="Standard"/>
    <w:next w:val="Textbody"/>
    <w:rsid w:val="005E1F66"/>
    <w:pPr>
      <w:spacing w:before="100" w:after="100"/>
      <w:outlineLvl w:val="4"/>
    </w:pPr>
    <w:rPr>
      <w:rFonts w:eastAsia="PMingLiU"/>
      <w:b/>
      <w:bCs/>
      <w:sz w:val="20"/>
      <w:szCs w:val="20"/>
      <w:lang w:eastAsia="zh-TW" w:bidi="he-IL"/>
    </w:rPr>
  </w:style>
  <w:style w:type="paragraph" w:styleId="Titre6">
    <w:name w:val="heading 6"/>
    <w:basedOn w:val="Standard"/>
    <w:next w:val="Textbody"/>
    <w:rsid w:val="005E1F66"/>
    <w:pPr>
      <w:spacing w:before="100" w:after="100"/>
      <w:outlineLvl w:val="5"/>
    </w:pPr>
    <w:rPr>
      <w:rFonts w:eastAsia="PMingLiU"/>
      <w:b/>
      <w:bCs/>
      <w:sz w:val="15"/>
      <w:szCs w:val="15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E1F66"/>
    <w:pPr>
      <w:widowControl/>
    </w:pPr>
    <w:rPr>
      <w:sz w:val="24"/>
      <w:szCs w:val="24"/>
      <w:lang w:eastAsia="fr-FR" w:bidi="ar-SA"/>
    </w:rPr>
  </w:style>
  <w:style w:type="paragraph" w:customStyle="1" w:styleId="Heading">
    <w:name w:val="Heading"/>
    <w:basedOn w:val="Standard"/>
    <w:next w:val="Textbody"/>
    <w:rsid w:val="005E1F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E1F66"/>
    <w:pPr>
      <w:spacing w:after="120"/>
    </w:pPr>
  </w:style>
  <w:style w:type="paragraph" w:styleId="Liste">
    <w:name w:val="List"/>
    <w:basedOn w:val="Textbody"/>
    <w:rsid w:val="005E1F66"/>
    <w:rPr>
      <w:rFonts w:cs="Mangal"/>
    </w:rPr>
  </w:style>
  <w:style w:type="paragraph" w:styleId="Lgende">
    <w:name w:val="caption"/>
    <w:basedOn w:val="Standard"/>
    <w:rsid w:val="005E1F6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E1F66"/>
    <w:pPr>
      <w:suppressLineNumbers/>
    </w:pPr>
    <w:rPr>
      <w:rFonts w:cs="Mangal"/>
    </w:rPr>
  </w:style>
  <w:style w:type="paragraph" w:styleId="En-tte">
    <w:name w:val="header"/>
    <w:basedOn w:val="Standard"/>
    <w:rsid w:val="005E1F66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5E1F66"/>
    <w:pPr>
      <w:suppressLineNumbers/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uiPriority w:val="99"/>
    <w:qFormat/>
    <w:rsid w:val="005E1F66"/>
    <w:pPr>
      <w:ind w:left="708"/>
    </w:pPr>
  </w:style>
  <w:style w:type="paragraph" w:styleId="Textedebulles">
    <w:name w:val="Balloon Text"/>
    <w:basedOn w:val="Standard"/>
    <w:rsid w:val="005E1F66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rsid w:val="005E1F66"/>
    <w:pPr>
      <w:spacing w:before="100" w:after="100"/>
    </w:pPr>
    <w:rPr>
      <w:rFonts w:cs="F"/>
      <w:lang w:eastAsia="zh-TW"/>
    </w:rPr>
  </w:style>
  <w:style w:type="character" w:customStyle="1" w:styleId="Internetlink">
    <w:name w:val="Internet link"/>
    <w:basedOn w:val="Policepardfaut"/>
    <w:rsid w:val="005E1F66"/>
    <w:rPr>
      <w:color w:val="0000FF"/>
      <w:u w:val="single"/>
    </w:rPr>
  </w:style>
  <w:style w:type="character" w:customStyle="1" w:styleId="En-tteCar">
    <w:name w:val="En-tête Car"/>
    <w:basedOn w:val="Policepardfaut"/>
    <w:rsid w:val="005E1F66"/>
    <w:rPr>
      <w:sz w:val="24"/>
      <w:szCs w:val="24"/>
      <w:lang w:eastAsia="fr-FR" w:bidi="ar-SA"/>
    </w:rPr>
  </w:style>
  <w:style w:type="character" w:customStyle="1" w:styleId="PieddepageCar">
    <w:name w:val="Pied de page Car"/>
    <w:basedOn w:val="Policepardfaut"/>
    <w:rsid w:val="005E1F66"/>
    <w:rPr>
      <w:sz w:val="24"/>
      <w:szCs w:val="24"/>
      <w:lang w:eastAsia="fr-FR" w:bidi="ar-SA"/>
    </w:rPr>
  </w:style>
  <w:style w:type="character" w:customStyle="1" w:styleId="Titre5Car">
    <w:name w:val="Titre 5 Car"/>
    <w:basedOn w:val="Policepardfaut"/>
    <w:rsid w:val="005E1F66"/>
    <w:rPr>
      <w:rFonts w:eastAsia="PMingLiU"/>
      <w:b/>
      <w:bCs/>
    </w:rPr>
  </w:style>
  <w:style w:type="character" w:customStyle="1" w:styleId="Titre6Car">
    <w:name w:val="Titre 6 Car"/>
    <w:basedOn w:val="Policepardfaut"/>
    <w:rsid w:val="005E1F66"/>
    <w:rPr>
      <w:rFonts w:eastAsia="PMingLiU"/>
      <w:b/>
      <w:bCs/>
      <w:sz w:val="15"/>
      <w:szCs w:val="15"/>
    </w:rPr>
  </w:style>
  <w:style w:type="character" w:customStyle="1" w:styleId="StrongEmphasis">
    <w:name w:val="Strong Emphasis"/>
    <w:basedOn w:val="Policepardfaut"/>
    <w:rsid w:val="005E1F66"/>
    <w:rPr>
      <w:b/>
      <w:bCs/>
    </w:rPr>
  </w:style>
  <w:style w:type="character" w:customStyle="1" w:styleId="TextedebullesCar">
    <w:name w:val="Texte de bulles Car"/>
    <w:basedOn w:val="Policepardfaut"/>
    <w:rsid w:val="005E1F66"/>
    <w:rPr>
      <w:rFonts w:ascii="Tahoma" w:hAnsi="Tahoma" w:cs="Tahoma"/>
      <w:sz w:val="16"/>
      <w:szCs w:val="16"/>
      <w:lang w:eastAsia="fr-FR" w:bidi="ar-SA"/>
    </w:rPr>
  </w:style>
  <w:style w:type="character" w:customStyle="1" w:styleId="ListLabel1">
    <w:name w:val="ListLabel 1"/>
    <w:rsid w:val="005E1F66"/>
    <w:rPr>
      <w:rFonts w:cs="Courier New"/>
    </w:rPr>
  </w:style>
  <w:style w:type="numbering" w:customStyle="1" w:styleId="WWNum1">
    <w:name w:val="WWNum1"/>
    <w:basedOn w:val="Aucuneliste"/>
    <w:rsid w:val="005E1F66"/>
    <w:pPr>
      <w:numPr>
        <w:numId w:val="1"/>
      </w:numPr>
    </w:pPr>
  </w:style>
  <w:style w:type="numbering" w:customStyle="1" w:styleId="WWNum2">
    <w:name w:val="WWNum2"/>
    <w:basedOn w:val="Aucuneliste"/>
    <w:rsid w:val="005E1F66"/>
    <w:pPr>
      <w:numPr>
        <w:numId w:val="2"/>
      </w:numPr>
    </w:pPr>
  </w:style>
  <w:style w:type="numbering" w:customStyle="1" w:styleId="WWNum3">
    <w:name w:val="WWNum3"/>
    <w:basedOn w:val="Aucuneliste"/>
    <w:rsid w:val="005E1F66"/>
    <w:pPr>
      <w:numPr>
        <w:numId w:val="3"/>
      </w:numPr>
    </w:pPr>
  </w:style>
  <w:style w:type="numbering" w:customStyle="1" w:styleId="WWNum4">
    <w:name w:val="WWNum4"/>
    <w:basedOn w:val="Aucuneliste"/>
    <w:rsid w:val="005E1F66"/>
    <w:pPr>
      <w:numPr>
        <w:numId w:val="4"/>
      </w:numPr>
    </w:pPr>
  </w:style>
  <w:style w:type="numbering" w:customStyle="1" w:styleId="WWNum5">
    <w:name w:val="WWNum5"/>
    <w:basedOn w:val="Aucuneliste"/>
    <w:rsid w:val="005E1F66"/>
    <w:pPr>
      <w:numPr>
        <w:numId w:val="5"/>
      </w:numPr>
    </w:pPr>
  </w:style>
  <w:style w:type="numbering" w:customStyle="1" w:styleId="WWNum6">
    <w:name w:val="WWNum6"/>
    <w:basedOn w:val="Aucuneliste"/>
    <w:rsid w:val="005E1F66"/>
    <w:pPr>
      <w:numPr>
        <w:numId w:val="6"/>
      </w:numPr>
    </w:pPr>
  </w:style>
  <w:style w:type="numbering" w:customStyle="1" w:styleId="WWNum7">
    <w:name w:val="WWNum7"/>
    <w:basedOn w:val="Aucuneliste"/>
    <w:rsid w:val="005E1F66"/>
    <w:pPr>
      <w:numPr>
        <w:numId w:val="7"/>
      </w:numPr>
    </w:pPr>
  </w:style>
  <w:style w:type="numbering" w:customStyle="1" w:styleId="WWNum8">
    <w:name w:val="WWNum8"/>
    <w:basedOn w:val="Aucuneliste"/>
    <w:rsid w:val="005E1F66"/>
    <w:pPr>
      <w:numPr>
        <w:numId w:val="8"/>
      </w:numPr>
    </w:pPr>
  </w:style>
  <w:style w:type="numbering" w:customStyle="1" w:styleId="WWNum9">
    <w:name w:val="WWNum9"/>
    <w:basedOn w:val="Aucuneliste"/>
    <w:rsid w:val="005E1F66"/>
    <w:pPr>
      <w:numPr>
        <w:numId w:val="9"/>
      </w:numPr>
    </w:pPr>
  </w:style>
  <w:style w:type="numbering" w:customStyle="1" w:styleId="WWNum10">
    <w:name w:val="WWNum10"/>
    <w:basedOn w:val="Aucuneliste"/>
    <w:rsid w:val="005E1F66"/>
    <w:pPr>
      <w:numPr>
        <w:numId w:val="10"/>
      </w:numPr>
    </w:pPr>
  </w:style>
  <w:style w:type="numbering" w:customStyle="1" w:styleId="WWNum11">
    <w:name w:val="WWNum11"/>
    <w:basedOn w:val="Aucuneliste"/>
    <w:rsid w:val="005E1F66"/>
    <w:pPr>
      <w:numPr>
        <w:numId w:val="11"/>
      </w:numPr>
    </w:pPr>
  </w:style>
  <w:style w:type="numbering" w:customStyle="1" w:styleId="WWNum12">
    <w:name w:val="WWNum12"/>
    <w:basedOn w:val="Aucuneliste"/>
    <w:rsid w:val="005E1F66"/>
    <w:pPr>
      <w:numPr>
        <w:numId w:val="12"/>
      </w:numPr>
    </w:pPr>
  </w:style>
  <w:style w:type="numbering" w:customStyle="1" w:styleId="WWNum13">
    <w:name w:val="WWNum13"/>
    <w:basedOn w:val="Aucuneliste"/>
    <w:rsid w:val="005E1F66"/>
    <w:pPr>
      <w:numPr>
        <w:numId w:val="13"/>
      </w:numPr>
    </w:pPr>
  </w:style>
  <w:style w:type="numbering" w:customStyle="1" w:styleId="WWNum14">
    <w:name w:val="WWNum14"/>
    <w:basedOn w:val="Aucuneliste"/>
    <w:rsid w:val="005E1F66"/>
    <w:pPr>
      <w:numPr>
        <w:numId w:val="14"/>
      </w:numPr>
    </w:pPr>
  </w:style>
  <w:style w:type="numbering" w:customStyle="1" w:styleId="WWNum15">
    <w:name w:val="WWNum15"/>
    <w:basedOn w:val="Aucuneliste"/>
    <w:rsid w:val="005E1F66"/>
    <w:pPr>
      <w:numPr>
        <w:numId w:val="15"/>
      </w:numPr>
    </w:pPr>
  </w:style>
  <w:style w:type="numbering" w:customStyle="1" w:styleId="WWNum16">
    <w:name w:val="WWNum16"/>
    <w:basedOn w:val="Aucuneliste"/>
    <w:rsid w:val="005E1F66"/>
    <w:pPr>
      <w:numPr>
        <w:numId w:val="16"/>
      </w:numPr>
    </w:pPr>
  </w:style>
  <w:style w:type="numbering" w:customStyle="1" w:styleId="WWNum17">
    <w:name w:val="WWNum17"/>
    <w:basedOn w:val="Aucuneliste"/>
    <w:rsid w:val="005E1F66"/>
    <w:pPr>
      <w:numPr>
        <w:numId w:val="17"/>
      </w:numPr>
    </w:pPr>
  </w:style>
  <w:style w:type="numbering" w:customStyle="1" w:styleId="WWNum18">
    <w:name w:val="WWNum18"/>
    <w:basedOn w:val="Aucuneliste"/>
    <w:rsid w:val="005E1F66"/>
    <w:pPr>
      <w:numPr>
        <w:numId w:val="18"/>
      </w:numPr>
    </w:pPr>
  </w:style>
  <w:style w:type="character" w:styleId="lev">
    <w:name w:val="Strong"/>
    <w:basedOn w:val="Policepardfaut"/>
    <w:uiPriority w:val="22"/>
    <w:qFormat/>
    <w:rsid w:val="000266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fr-FR" w:eastAsia="zh-TW" w:bidi="he-I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Standard"/>
    <w:next w:val="Textbody"/>
    <w:pPr>
      <w:spacing w:before="100" w:after="100"/>
      <w:outlineLvl w:val="4"/>
    </w:pPr>
    <w:rPr>
      <w:rFonts w:eastAsia="PMingLiU"/>
      <w:b/>
      <w:bCs/>
      <w:sz w:val="20"/>
      <w:szCs w:val="20"/>
      <w:lang w:eastAsia="zh-TW" w:bidi="he-IL"/>
    </w:rPr>
  </w:style>
  <w:style w:type="paragraph" w:styleId="Titre6">
    <w:name w:val="heading 6"/>
    <w:basedOn w:val="Standard"/>
    <w:next w:val="Textbody"/>
    <w:pPr>
      <w:spacing w:before="100" w:after="100"/>
      <w:outlineLvl w:val="5"/>
    </w:pPr>
    <w:rPr>
      <w:rFonts w:eastAsia="PMingLiU"/>
      <w:b/>
      <w:bCs/>
      <w:sz w:val="15"/>
      <w:szCs w:val="15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fr-F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uiPriority w:val="99"/>
    <w:qFormat/>
    <w:pPr>
      <w:ind w:left="708"/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00" w:after="100"/>
    </w:pPr>
    <w:rPr>
      <w:rFonts w:cs="F"/>
      <w:lang w:eastAsia="zh-TW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En-tteCar">
    <w:name w:val="En-tête Car"/>
    <w:basedOn w:val="Policepardfaut"/>
    <w:rPr>
      <w:sz w:val="24"/>
      <w:szCs w:val="24"/>
      <w:lang w:eastAsia="fr-FR" w:bidi="ar-SA"/>
    </w:rPr>
  </w:style>
  <w:style w:type="character" w:customStyle="1" w:styleId="PieddepageCar">
    <w:name w:val="Pied de page Car"/>
    <w:basedOn w:val="Policepardfaut"/>
    <w:rPr>
      <w:sz w:val="24"/>
      <w:szCs w:val="24"/>
      <w:lang w:eastAsia="fr-FR" w:bidi="ar-SA"/>
    </w:rPr>
  </w:style>
  <w:style w:type="character" w:customStyle="1" w:styleId="Titre5Car">
    <w:name w:val="Titre 5 Car"/>
    <w:basedOn w:val="Policepardfaut"/>
    <w:rPr>
      <w:rFonts w:eastAsia="PMingLiU"/>
      <w:b/>
      <w:bCs/>
    </w:rPr>
  </w:style>
  <w:style w:type="character" w:customStyle="1" w:styleId="Titre6Car">
    <w:name w:val="Titre 6 Car"/>
    <w:basedOn w:val="Policepardfaut"/>
    <w:rPr>
      <w:rFonts w:eastAsia="PMingLiU"/>
      <w:b/>
      <w:bCs/>
      <w:sz w:val="15"/>
      <w:szCs w:val="15"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eastAsia="fr-FR" w:bidi="ar-SA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character" w:styleId="lev">
    <w:name w:val="Strong"/>
    <w:basedOn w:val="Policepardfaut"/>
    <w:uiPriority w:val="22"/>
    <w:qFormat/>
    <w:rsid w:val="00026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AFM9218</dc:creator>
  <cp:lastModifiedBy>Proprietaire</cp:lastModifiedBy>
  <cp:revision>4</cp:revision>
  <cp:lastPrinted>2014-02-12T18:45:00Z</cp:lastPrinted>
  <dcterms:created xsi:type="dcterms:W3CDTF">2022-08-26T16:37:00Z</dcterms:created>
  <dcterms:modified xsi:type="dcterms:W3CDTF">2022-08-29T12:19:00Z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AFM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